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98E" w:rsidRPr="00AB11D1" w:rsidRDefault="00D4498E" w:rsidP="00AB11D1">
      <w:pPr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  <w:r w:rsidRPr="00AB11D1"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  <w:t>أسم المقرر : الاحياء الدقيقية</w:t>
      </w:r>
    </w:p>
    <w:p w:rsidR="00D4498E" w:rsidRPr="007A062A" w:rsidRDefault="00AB11D1" w:rsidP="00D4498E">
      <w:pPr>
        <w:tabs>
          <w:tab w:val="left" w:pos="566"/>
        </w:tabs>
        <w:bidi/>
        <w:jc w:val="bot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أ</w:t>
      </w:r>
      <w:r w:rsidR="00D4498E" w:rsidRPr="007A062A">
        <w:rPr>
          <w:rFonts w:asciiTheme="majorBidi" w:hAnsiTheme="majorBidi" w:cstheme="majorBidi"/>
          <w:sz w:val="28"/>
          <w:szCs w:val="28"/>
          <w:rtl/>
        </w:rPr>
        <w:t>- الساعات المحددة للمقرر:</w:t>
      </w:r>
    </w:p>
    <w:p w:rsidR="00D4498E" w:rsidRPr="007A062A" w:rsidRDefault="00AB11D1" w:rsidP="00D4498E">
      <w:pPr>
        <w:tabs>
          <w:tab w:val="left" w:pos="566"/>
        </w:tabs>
        <w:bidi/>
        <w:ind w:left="1275" w:hanging="1005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ب</w:t>
      </w:r>
      <w:r w:rsidR="00D4498E" w:rsidRPr="007A062A">
        <w:rPr>
          <w:rFonts w:asciiTheme="majorBidi" w:hAnsiTheme="majorBidi" w:cstheme="majorBidi"/>
          <w:sz w:val="28"/>
          <w:szCs w:val="28"/>
          <w:rtl/>
        </w:rPr>
        <w:t>- يسعى المقرر الى تعريف الطالب بالمسببات الحية للمرض من جراثيم وفيروسات  وفطريات وطفيليات وخواصها الاساسية وطبيعتها وطرق انتشارها وسبل الجسم في مجابهتها وطرق الوقاية منها.</w:t>
      </w:r>
    </w:p>
    <w:p w:rsidR="00D4498E" w:rsidRPr="007A062A" w:rsidRDefault="00AB11D1" w:rsidP="00D4498E">
      <w:pPr>
        <w:tabs>
          <w:tab w:val="left" w:pos="566"/>
        </w:tabs>
        <w:bidi/>
        <w:spacing w:after="0" w:line="240" w:lineRule="auto"/>
        <w:ind w:left="1275" w:hanging="1005"/>
        <w:jc w:val="bot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ج</w:t>
      </w:r>
      <w:r w:rsidR="00D4498E" w:rsidRPr="007A062A">
        <w:rPr>
          <w:rFonts w:asciiTheme="majorBidi" w:hAnsiTheme="majorBidi" w:cstheme="majorBidi"/>
          <w:sz w:val="28"/>
          <w:szCs w:val="28"/>
          <w:rtl/>
        </w:rPr>
        <w:t>-  الاهداف التعليمية للمقرر: يجب ان يتمكن الطالب بنهاية المقرر من:</w:t>
      </w:r>
    </w:p>
    <w:p w:rsidR="00D4498E" w:rsidRPr="007A062A" w:rsidRDefault="00D4498E" w:rsidP="00D4498E">
      <w:pPr>
        <w:numPr>
          <w:ilvl w:val="0"/>
          <w:numId w:val="1"/>
        </w:numPr>
        <w:tabs>
          <w:tab w:val="left" w:pos="566"/>
        </w:tabs>
        <w:bidi/>
        <w:spacing w:after="0" w:line="240" w:lineRule="auto"/>
        <w:ind w:left="1842" w:hanging="78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فهم طبيعة وسلوك الاحياء الدقيقة وخواصها الامراضية.</w:t>
      </w:r>
    </w:p>
    <w:p w:rsidR="00D4498E" w:rsidRPr="007A062A" w:rsidRDefault="00D4498E" w:rsidP="00D4498E">
      <w:pPr>
        <w:numPr>
          <w:ilvl w:val="0"/>
          <w:numId w:val="1"/>
        </w:numPr>
        <w:tabs>
          <w:tab w:val="left" w:pos="566"/>
        </w:tabs>
        <w:bidi/>
        <w:spacing w:after="0" w:line="240" w:lineRule="auto"/>
        <w:ind w:left="1842" w:hanging="78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فهم سلسلة العدوى وطرق انتشار الخمج.</w:t>
      </w:r>
    </w:p>
    <w:p w:rsidR="00D4498E" w:rsidRPr="007A062A" w:rsidRDefault="00D4498E" w:rsidP="00D4498E">
      <w:pPr>
        <w:numPr>
          <w:ilvl w:val="0"/>
          <w:numId w:val="1"/>
        </w:numPr>
        <w:tabs>
          <w:tab w:val="left" w:pos="566"/>
        </w:tabs>
        <w:bidi/>
        <w:spacing w:after="0" w:line="240" w:lineRule="auto"/>
        <w:ind w:left="1842" w:hanging="78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فهم عملية تشكل المناعة وطرق الاستفادة منها في مكافحة المرض.</w:t>
      </w:r>
    </w:p>
    <w:p w:rsidR="00D4498E" w:rsidRPr="007A062A" w:rsidRDefault="00D4498E" w:rsidP="00D4498E">
      <w:pPr>
        <w:numPr>
          <w:ilvl w:val="0"/>
          <w:numId w:val="1"/>
        </w:numPr>
        <w:tabs>
          <w:tab w:val="left" w:pos="566"/>
        </w:tabs>
        <w:bidi/>
        <w:spacing w:after="0" w:line="240" w:lineRule="auto"/>
        <w:ind w:left="1842" w:hanging="78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 التعرف على الخصائص الرئيسية للجراثيم والفيروسات والفطريات ذات الاهمية الصحية.</w:t>
      </w:r>
    </w:p>
    <w:p w:rsidR="00D4498E" w:rsidRDefault="00D4498E" w:rsidP="00D4498E">
      <w:pPr>
        <w:numPr>
          <w:ilvl w:val="0"/>
          <w:numId w:val="1"/>
        </w:numPr>
        <w:tabs>
          <w:tab w:val="left" w:pos="566"/>
        </w:tabs>
        <w:bidi/>
        <w:spacing w:after="0" w:line="240" w:lineRule="auto"/>
        <w:ind w:left="1842" w:hanging="78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فهم دورة حياة وامرضية الطفيليات الرئيسية وتصنيفها.</w:t>
      </w:r>
    </w:p>
    <w:p w:rsidR="00D4498E" w:rsidRPr="00AC75A3" w:rsidRDefault="00D4498E" w:rsidP="00D4498E">
      <w:pPr>
        <w:tabs>
          <w:tab w:val="left" w:pos="566"/>
        </w:tabs>
        <w:bidi/>
        <w:spacing w:after="0" w:line="240" w:lineRule="auto"/>
        <w:ind w:left="1842"/>
        <w:jc w:val="both"/>
        <w:rPr>
          <w:rFonts w:asciiTheme="majorBidi" w:hAnsiTheme="majorBidi" w:cstheme="majorBidi"/>
          <w:sz w:val="16"/>
          <w:szCs w:val="16"/>
        </w:rPr>
      </w:pPr>
    </w:p>
    <w:p w:rsidR="00D4498E" w:rsidRPr="007A062A" w:rsidRDefault="00AB11D1" w:rsidP="00D4498E">
      <w:pPr>
        <w:tabs>
          <w:tab w:val="left" w:pos="566"/>
        </w:tabs>
        <w:bidi/>
        <w:spacing w:after="0"/>
        <w:ind w:left="1133" w:hanging="863"/>
        <w:jc w:val="both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D4498E" w:rsidRPr="007A062A">
        <w:rPr>
          <w:rFonts w:asciiTheme="majorBidi" w:hAnsiTheme="majorBidi" w:cstheme="majorBidi"/>
          <w:sz w:val="28"/>
          <w:szCs w:val="28"/>
          <w:rtl/>
        </w:rPr>
        <w:t xml:space="preserve"> - محتويات المقرر:</w:t>
      </w:r>
    </w:p>
    <w:p w:rsidR="00D4498E" w:rsidRPr="007A062A" w:rsidRDefault="00D4498E" w:rsidP="00D4498E">
      <w:pPr>
        <w:numPr>
          <w:ilvl w:val="0"/>
          <w:numId w:val="2"/>
        </w:numPr>
        <w:tabs>
          <w:tab w:val="left" w:pos="566"/>
        </w:tabs>
        <w:bidi/>
        <w:spacing w:after="0" w:line="240" w:lineRule="auto"/>
        <w:ind w:left="2160" w:hanging="450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الخواص العامة والامراضية للمسببات الحية.</w:t>
      </w:r>
    </w:p>
    <w:p w:rsidR="00D4498E" w:rsidRPr="007A062A" w:rsidRDefault="00D4498E" w:rsidP="00D4498E">
      <w:pPr>
        <w:numPr>
          <w:ilvl w:val="0"/>
          <w:numId w:val="2"/>
        </w:numPr>
        <w:tabs>
          <w:tab w:val="left" w:pos="566"/>
        </w:tabs>
        <w:bidi/>
        <w:spacing w:after="0" w:line="240" w:lineRule="auto"/>
        <w:ind w:left="2160" w:hanging="450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خواص الجراثيم وتصنيفها.</w:t>
      </w:r>
    </w:p>
    <w:p w:rsidR="00D4498E" w:rsidRPr="007A062A" w:rsidRDefault="00D4498E" w:rsidP="00D4498E">
      <w:pPr>
        <w:numPr>
          <w:ilvl w:val="0"/>
          <w:numId w:val="2"/>
        </w:numPr>
        <w:tabs>
          <w:tab w:val="left" w:pos="566"/>
        </w:tabs>
        <w:bidi/>
        <w:spacing w:after="0" w:line="240" w:lineRule="auto"/>
        <w:ind w:left="2160" w:hanging="450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خواص الفيروسات وتصنيفها.</w:t>
      </w:r>
    </w:p>
    <w:p w:rsidR="00D4498E" w:rsidRPr="007A062A" w:rsidRDefault="00D4498E" w:rsidP="00D4498E">
      <w:pPr>
        <w:numPr>
          <w:ilvl w:val="0"/>
          <w:numId w:val="2"/>
        </w:numPr>
        <w:tabs>
          <w:tab w:val="left" w:pos="566"/>
        </w:tabs>
        <w:bidi/>
        <w:spacing w:after="0" w:line="240" w:lineRule="auto"/>
        <w:ind w:left="2160" w:hanging="450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خواص الفطور.</w:t>
      </w:r>
    </w:p>
    <w:p w:rsidR="00D4498E" w:rsidRPr="007A062A" w:rsidRDefault="00D4498E" w:rsidP="00D4498E">
      <w:pPr>
        <w:numPr>
          <w:ilvl w:val="0"/>
          <w:numId w:val="2"/>
        </w:numPr>
        <w:tabs>
          <w:tab w:val="left" w:pos="566"/>
        </w:tabs>
        <w:bidi/>
        <w:spacing w:after="0" w:line="240" w:lineRule="auto"/>
        <w:ind w:left="2160" w:hanging="450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الجراثيم ذات الاهمية الصحية : المكورات ذات الجرام السالب والموجب، العصيات الموجبة والسالبة، عصية التدرن، الجراثيم المتبوغة.</w:t>
      </w:r>
    </w:p>
    <w:p w:rsidR="00D4498E" w:rsidRPr="007A062A" w:rsidRDefault="00D4498E" w:rsidP="00D4498E">
      <w:pPr>
        <w:numPr>
          <w:ilvl w:val="0"/>
          <w:numId w:val="2"/>
        </w:numPr>
        <w:tabs>
          <w:tab w:val="left" w:pos="566"/>
        </w:tabs>
        <w:bidi/>
        <w:spacing w:after="0" w:line="240" w:lineRule="auto"/>
        <w:ind w:left="2160" w:hanging="450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الفيروسات ذات الاهمية الصحية:شلل الطفولة، الحصبة، الحصبة الالمانية، الحماق، التكاف، فيروسات التهاب الكبد، الكلب،عوز المناعة البشري.</w:t>
      </w:r>
    </w:p>
    <w:p w:rsidR="00D4498E" w:rsidRPr="007A062A" w:rsidRDefault="00D4498E" w:rsidP="00D4498E">
      <w:pPr>
        <w:numPr>
          <w:ilvl w:val="0"/>
          <w:numId w:val="2"/>
        </w:numPr>
        <w:tabs>
          <w:tab w:val="left" w:pos="566"/>
        </w:tabs>
        <w:bidi/>
        <w:spacing w:after="0" w:line="240" w:lineRule="auto"/>
        <w:ind w:left="2160" w:hanging="450"/>
        <w:jc w:val="both"/>
        <w:rPr>
          <w:rFonts w:asciiTheme="majorBidi" w:hAnsiTheme="majorBidi" w:cstheme="majorBidi"/>
          <w:sz w:val="28"/>
          <w:szCs w:val="28"/>
        </w:rPr>
      </w:pPr>
      <w:r w:rsidRPr="00AC75A3">
        <w:rPr>
          <w:rFonts w:asciiTheme="majorBidi" w:hAnsiTheme="majorBidi" w:cstheme="majorBidi"/>
          <w:sz w:val="28"/>
          <w:szCs w:val="28"/>
          <w:u w:val="single"/>
          <w:rtl/>
        </w:rPr>
        <w:t>المناعة:</w:t>
      </w:r>
      <w:r w:rsidRPr="007A062A">
        <w:rPr>
          <w:rFonts w:asciiTheme="majorBidi" w:hAnsiTheme="majorBidi" w:cstheme="majorBidi"/>
          <w:sz w:val="28"/>
          <w:szCs w:val="28"/>
          <w:rtl/>
        </w:rPr>
        <w:t xml:space="preserve"> الجهاز المناعي وطريقة تفاعله، الطبيقات العملية في التشخيص والمكافحة، مستحضرات التمنيع المنفعل، التحصين، انواع اللقاحات.</w:t>
      </w:r>
    </w:p>
    <w:p w:rsidR="00D4498E" w:rsidRPr="007A062A" w:rsidRDefault="00D4498E" w:rsidP="00D4498E">
      <w:pPr>
        <w:numPr>
          <w:ilvl w:val="0"/>
          <w:numId w:val="2"/>
        </w:numPr>
        <w:tabs>
          <w:tab w:val="left" w:pos="566"/>
        </w:tabs>
        <w:bidi/>
        <w:spacing w:after="0" w:line="240" w:lineRule="auto"/>
        <w:ind w:left="2160" w:hanging="450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تصنيف الطفيليات الرئيسية وخصائصها الامراضية.</w:t>
      </w:r>
    </w:p>
    <w:p w:rsidR="00D4498E" w:rsidRPr="007A062A" w:rsidRDefault="00D4498E" w:rsidP="00D4498E">
      <w:pPr>
        <w:numPr>
          <w:ilvl w:val="0"/>
          <w:numId w:val="2"/>
        </w:numPr>
        <w:tabs>
          <w:tab w:val="left" w:pos="566"/>
        </w:tabs>
        <w:bidi/>
        <w:spacing w:after="0" w:line="240" w:lineRule="auto"/>
        <w:ind w:left="2160" w:hanging="450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الاوالي ذات الاهمية الصحية: الملاريا- المتمورات- اللشيمانيا.</w:t>
      </w:r>
    </w:p>
    <w:p w:rsidR="00D4498E" w:rsidRPr="007A062A" w:rsidRDefault="00D4498E" w:rsidP="00D4498E">
      <w:pPr>
        <w:numPr>
          <w:ilvl w:val="0"/>
          <w:numId w:val="2"/>
        </w:numPr>
        <w:tabs>
          <w:tab w:val="left" w:pos="566"/>
          <w:tab w:val="left" w:pos="1133"/>
        </w:tabs>
        <w:bidi/>
        <w:spacing w:after="0" w:line="240" w:lineRule="auto"/>
        <w:ind w:left="2160" w:hanging="450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الديدان الحبلية: الاسكارس- الخصافيات- شعرية الرأس-الحرقص،...الخ.</w:t>
      </w:r>
    </w:p>
    <w:p w:rsidR="00D4498E" w:rsidRPr="007A062A" w:rsidRDefault="00D4498E" w:rsidP="00D4498E">
      <w:pPr>
        <w:numPr>
          <w:ilvl w:val="0"/>
          <w:numId w:val="2"/>
        </w:numPr>
        <w:tabs>
          <w:tab w:val="left" w:pos="566"/>
          <w:tab w:val="left" w:pos="1133"/>
        </w:tabs>
        <w:bidi/>
        <w:spacing w:after="0" w:line="240" w:lineRule="auto"/>
        <w:ind w:left="2160" w:hanging="450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الديدان الشريطية: الوحيدة البقرية والوحيدة الخنزيرية،المحرشفات، دودة الكيسة  المائية،...الخ.</w:t>
      </w:r>
    </w:p>
    <w:p w:rsidR="00D4498E" w:rsidRDefault="00D4498E" w:rsidP="00D4498E">
      <w:pPr>
        <w:numPr>
          <w:ilvl w:val="0"/>
          <w:numId w:val="2"/>
        </w:numPr>
        <w:tabs>
          <w:tab w:val="left" w:pos="566"/>
          <w:tab w:val="left" w:pos="991"/>
        </w:tabs>
        <w:bidi/>
        <w:spacing w:after="0" w:line="240" w:lineRule="auto"/>
        <w:ind w:left="2160" w:hanging="450"/>
        <w:jc w:val="both"/>
        <w:rPr>
          <w:rFonts w:asciiTheme="majorBidi" w:hAnsiTheme="majorBidi" w:cstheme="majorBidi"/>
          <w:sz w:val="28"/>
          <w:szCs w:val="28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>الديدان المثقوبات: المنشقات،الوريقة الكبدية،...الخ.</w:t>
      </w:r>
    </w:p>
    <w:p w:rsidR="00911C71" w:rsidRDefault="00911C71" w:rsidP="00911C71">
      <w:pPr>
        <w:bidi/>
        <w:ind w:left="1710"/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-13</w:t>
      </w:r>
      <w:r w:rsidRPr="007A062A">
        <w:rPr>
          <w:rFonts w:asciiTheme="majorBidi" w:hAnsiTheme="majorBidi" w:cstheme="majorBidi"/>
          <w:sz w:val="28"/>
          <w:szCs w:val="28"/>
          <w:rtl/>
        </w:rPr>
        <w:t>سلسلة العدوى وطرق انتشار الامراض الخمجية.</w:t>
      </w:r>
      <w:proofErr w:type="gramEnd"/>
    </w:p>
    <w:sectPr w:rsidR="00911C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04F27"/>
    <w:multiLevelType w:val="hybridMultilevel"/>
    <w:tmpl w:val="C0EA8966"/>
    <w:lvl w:ilvl="0" w:tplc="962CA984">
      <w:start w:val="1"/>
      <w:numFmt w:val="decimal"/>
      <w:lvlText w:val="%1-"/>
      <w:lvlJc w:val="left"/>
      <w:pPr>
        <w:ind w:left="2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6" w:hanging="360"/>
      </w:pPr>
    </w:lvl>
    <w:lvl w:ilvl="2" w:tplc="0409001B" w:tentative="1">
      <w:start w:val="1"/>
      <w:numFmt w:val="lowerRoman"/>
      <w:lvlText w:val="%3."/>
      <w:lvlJc w:val="right"/>
      <w:pPr>
        <w:ind w:left="3486" w:hanging="180"/>
      </w:pPr>
    </w:lvl>
    <w:lvl w:ilvl="3" w:tplc="0409000F" w:tentative="1">
      <w:start w:val="1"/>
      <w:numFmt w:val="decimal"/>
      <w:lvlText w:val="%4."/>
      <w:lvlJc w:val="left"/>
      <w:pPr>
        <w:ind w:left="4206" w:hanging="360"/>
      </w:pPr>
    </w:lvl>
    <w:lvl w:ilvl="4" w:tplc="04090019" w:tentative="1">
      <w:start w:val="1"/>
      <w:numFmt w:val="lowerLetter"/>
      <w:lvlText w:val="%5."/>
      <w:lvlJc w:val="left"/>
      <w:pPr>
        <w:ind w:left="4926" w:hanging="360"/>
      </w:pPr>
    </w:lvl>
    <w:lvl w:ilvl="5" w:tplc="0409001B" w:tentative="1">
      <w:start w:val="1"/>
      <w:numFmt w:val="lowerRoman"/>
      <w:lvlText w:val="%6."/>
      <w:lvlJc w:val="right"/>
      <w:pPr>
        <w:ind w:left="5646" w:hanging="180"/>
      </w:pPr>
    </w:lvl>
    <w:lvl w:ilvl="6" w:tplc="0409000F" w:tentative="1">
      <w:start w:val="1"/>
      <w:numFmt w:val="decimal"/>
      <w:lvlText w:val="%7."/>
      <w:lvlJc w:val="left"/>
      <w:pPr>
        <w:ind w:left="6366" w:hanging="360"/>
      </w:pPr>
    </w:lvl>
    <w:lvl w:ilvl="7" w:tplc="04090019" w:tentative="1">
      <w:start w:val="1"/>
      <w:numFmt w:val="lowerLetter"/>
      <w:lvlText w:val="%8."/>
      <w:lvlJc w:val="left"/>
      <w:pPr>
        <w:ind w:left="7086" w:hanging="360"/>
      </w:pPr>
    </w:lvl>
    <w:lvl w:ilvl="8" w:tplc="0409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1">
    <w:nsid w:val="501E619F"/>
    <w:multiLevelType w:val="hybridMultilevel"/>
    <w:tmpl w:val="9CC22FD0"/>
    <w:lvl w:ilvl="0" w:tplc="327E629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38" w:hanging="360"/>
      </w:pPr>
    </w:lvl>
    <w:lvl w:ilvl="2" w:tplc="0409001B" w:tentative="1">
      <w:start w:val="1"/>
      <w:numFmt w:val="lowerRoman"/>
      <w:lvlText w:val="%3."/>
      <w:lvlJc w:val="right"/>
      <w:pPr>
        <w:ind w:left="3358" w:hanging="180"/>
      </w:pPr>
    </w:lvl>
    <w:lvl w:ilvl="3" w:tplc="0409000F" w:tentative="1">
      <w:start w:val="1"/>
      <w:numFmt w:val="decimal"/>
      <w:lvlText w:val="%4."/>
      <w:lvlJc w:val="left"/>
      <w:pPr>
        <w:ind w:left="4078" w:hanging="360"/>
      </w:pPr>
    </w:lvl>
    <w:lvl w:ilvl="4" w:tplc="04090019" w:tentative="1">
      <w:start w:val="1"/>
      <w:numFmt w:val="lowerLetter"/>
      <w:lvlText w:val="%5."/>
      <w:lvlJc w:val="left"/>
      <w:pPr>
        <w:ind w:left="4798" w:hanging="360"/>
      </w:pPr>
    </w:lvl>
    <w:lvl w:ilvl="5" w:tplc="0409001B" w:tentative="1">
      <w:start w:val="1"/>
      <w:numFmt w:val="lowerRoman"/>
      <w:lvlText w:val="%6."/>
      <w:lvlJc w:val="right"/>
      <w:pPr>
        <w:ind w:left="5518" w:hanging="180"/>
      </w:pPr>
    </w:lvl>
    <w:lvl w:ilvl="6" w:tplc="0409000F" w:tentative="1">
      <w:start w:val="1"/>
      <w:numFmt w:val="decimal"/>
      <w:lvlText w:val="%7."/>
      <w:lvlJc w:val="left"/>
      <w:pPr>
        <w:ind w:left="6238" w:hanging="360"/>
      </w:pPr>
    </w:lvl>
    <w:lvl w:ilvl="7" w:tplc="04090019" w:tentative="1">
      <w:start w:val="1"/>
      <w:numFmt w:val="lowerLetter"/>
      <w:lvlText w:val="%8."/>
      <w:lvlJc w:val="left"/>
      <w:pPr>
        <w:ind w:left="6958" w:hanging="360"/>
      </w:pPr>
    </w:lvl>
    <w:lvl w:ilvl="8" w:tplc="0409001B" w:tentative="1">
      <w:start w:val="1"/>
      <w:numFmt w:val="lowerRoman"/>
      <w:lvlText w:val="%9."/>
      <w:lvlJc w:val="right"/>
      <w:pPr>
        <w:ind w:left="76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4498E"/>
    <w:rsid w:val="00911C71"/>
    <w:rsid w:val="00AB11D1"/>
    <w:rsid w:val="00D4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2020-10-30T07:10:00Z</dcterms:created>
  <dcterms:modified xsi:type="dcterms:W3CDTF">2020-10-30T07:15:00Z</dcterms:modified>
</cp:coreProperties>
</file>